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E35621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color w:val="000000" w:themeColor="text1"/>
          <w:sz w:val="32"/>
          <w:szCs w:val="28"/>
        </w:rPr>
      </w:pPr>
      <w:bookmarkStart w:id="0" w:name="_GoBack"/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桃園市</w:t>
      </w:r>
      <w:r w:rsidR="00B04279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高級中等以下學校</w:t>
      </w:r>
      <w:r w:rsidR="00333CD3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因應COVID-19疫情</w:t>
      </w:r>
      <w:r w:rsidR="00254219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校園</w:t>
      </w:r>
      <w:r w:rsidR="00DC207D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防疫措施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暨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Q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&amp;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A</w:t>
      </w:r>
      <w:bookmarkEnd w:id="0"/>
    </w:p>
    <w:p w14:paraId="427DCD9A" w14:textId="1C0F2B57" w:rsidR="00A81C1B" w:rsidRPr="00E35621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color w:val="000000" w:themeColor="text1"/>
          <w:szCs w:val="24"/>
        </w:rPr>
      </w:pPr>
      <w:r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                        </w:t>
      </w:r>
      <w:r w:rsidR="00404AA8"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 w:val="28"/>
          <w:szCs w:val="28"/>
        </w:rPr>
        <w:t xml:space="preserve">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</w:t>
      </w:r>
      <w:r w:rsidRPr="00E35621">
        <w:rPr>
          <w:rFonts w:ascii="標楷體" w:eastAsia="標楷體" w:hAnsi="標楷體" w:cs="Beirut"/>
          <w:bCs/>
          <w:color w:val="000000" w:themeColor="text1"/>
          <w:szCs w:val="24"/>
        </w:rPr>
        <w:t xml:space="preserve">      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 </w:t>
      </w:r>
      <w:r w:rsidR="00404AA8" w:rsidRPr="00B841B7">
        <w:rPr>
          <w:rFonts w:ascii="標楷體" w:eastAsia="標楷體" w:hAnsi="標楷體" w:cs="Beirut"/>
          <w:bCs/>
          <w:color w:val="FF0000"/>
          <w:szCs w:val="24"/>
        </w:rPr>
        <w:t xml:space="preserve"> </w:t>
      </w:r>
      <w:r w:rsidR="00443111">
        <w:rPr>
          <w:rFonts w:ascii="標楷體" w:eastAsia="標楷體" w:hAnsi="標楷體" w:cs="Beirut" w:hint="eastAsia"/>
          <w:bCs/>
          <w:color w:val="FF0000"/>
          <w:szCs w:val="24"/>
        </w:rPr>
        <w:t xml:space="preserve"> </w:t>
      </w:r>
      <w:r w:rsidR="002269C0" w:rsidRPr="002269C0">
        <w:rPr>
          <w:rFonts w:ascii="標楷體" w:eastAsia="標楷體" w:hAnsi="標楷體" w:cs="Beirut" w:hint="eastAsia"/>
          <w:bCs/>
          <w:color w:val="FF0000"/>
          <w:szCs w:val="24"/>
        </w:rPr>
        <w:t>111.11.7起適用</w:t>
      </w:r>
    </w:p>
    <w:tbl>
      <w:tblPr>
        <w:tblStyle w:val="a3"/>
        <w:tblW w:w="10721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6898"/>
      </w:tblGrid>
      <w:tr w:rsidR="00E35621" w:rsidRPr="00E35621" w14:paraId="5AA6C7A6" w14:textId="77777777" w:rsidTr="00254219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E35621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B647D9" w14:textId="4F58983A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問題</w:t>
            </w:r>
          </w:p>
        </w:tc>
        <w:tc>
          <w:tcPr>
            <w:tcW w:w="6898" w:type="dxa"/>
            <w:shd w:val="clear" w:color="auto" w:fill="FBE4D5" w:themeFill="accent2" w:themeFillTint="33"/>
            <w:vAlign w:val="center"/>
          </w:tcPr>
          <w:p w14:paraId="3BEEFE83" w14:textId="359F9268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回答</w:t>
            </w:r>
          </w:p>
        </w:tc>
      </w:tr>
      <w:tr w:rsidR="00E35621" w:rsidRPr="00E35621" w14:paraId="1DB7D21A" w14:textId="77777777" w:rsidTr="00F14841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7E65AD57" w14:textId="53FBFD2E" w:rsidR="000E0A38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一、實施原則</w:t>
            </w:r>
          </w:p>
        </w:tc>
      </w:tr>
      <w:tr w:rsidR="00E35621" w:rsidRPr="001955E7" w14:paraId="2AD7F392" w14:textId="77777777" w:rsidTr="00254219">
        <w:trPr>
          <w:jc w:val="center"/>
        </w:trPr>
        <w:tc>
          <w:tcPr>
            <w:tcW w:w="846" w:type="dxa"/>
            <w:vAlign w:val="center"/>
          </w:tcPr>
          <w:p w14:paraId="6A7C12CD" w14:textId="015D9510" w:rsidR="00950A33" w:rsidRPr="00E35621" w:rsidRDefault="00950A33" w:rsidP="007A1728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4EA2A19" w14:textId="7433C950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0C4FAB21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確診或快篩陽性個案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「確診前2日內」曾到校上課，其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同班同學及教師(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含班導；國中及高中職不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班導)，由學校提供1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劑快篩試劑，並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隔日上課前完成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5EAC386B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2673BDB1" w14:textId="40490CDF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分鐘以上，該類人員(教師、學生、教練等)比照</w:t>
            </w:r>
            <w:r w:rsid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第3點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辦理。</w:t>
            </w:r>
          </w:p>
          <w:p w14:paraId="165DE2F1" w14:textId="7E7B21E1" w:rsidR="00B841B7" w:rsidRPr="005A4A72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住宿學生：同寢室室友比照「同住親友」，需自主防疫0+7天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自主防疫期間到校規定請參照第32點辦理</w:t>
            </w:r>
            <w:r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344F0506" w14:textId="77777777" w:rsidTr="00254219">
        <w:trPr>
          <w:jc w:val="center"/>
        </w:trPr>
        <w:tc>
          <w:tcPr>
            <w:tcW w:w="846" w:type="dxa"/>
            <w:vAlign w:val="center"/>
          </w:tcPr>
          <w:p w14:paraId="74F0C3AD" w14:textId="7E2C2D19" w:rsidR="00950A33" w:rsidRPr="00E35621" w:rsidRDefault="00950A33" w:rsidP="00443111">
            <w:pPr>
              <w:pStyle w:val="a4"/>
              <w:numPr>
                <w:ilvl w:val="0"/>
                <w:numId w:val="39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8FAED8" w14:textId="78E11D08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老師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4F1B85A5" w14:textId="0929C528" w:rsidR="003F6F2A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國小及幼兒園：</w:t>
            </w:r>
          </w:p>
          <w:p w14:paraId="6DE2F7E2" w14:textId="2553F183" w:rsidR="003F6F2A" w:rsidRPr="00880477" w:rsidRDefault="003F6F2A" w:rsidP="00A0654D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如確診個案為班級導師，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且「確診前2日內」曾到校上課，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該班級學生由學校提供1劑快篩試劑，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61D4A97E" w14:textId="77E84958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374C9D5A" w14:textId="77777777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確診教師一律請「公假」，課務由學校協助進行課務排代。</w:t>
            </w:r>
          </w:p>
          <w:p w14:paraId="18A44F68" w14:textId="77777777" w:rsidR="005A4A72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國中及高中：確診個案導師班級與授課班級學生，皆不受影響。</w:t>
            </w:r>
          </w:p>
          <w:p w14:paraId="4A337CFE" w14:textId="1D0D0C79" w:rsidR="003F6F2A" w:rsidRPr="005A4A72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教師辦公室：比照職場匡列確診教師座位「九宮格」同事，由學校提供1人1劑快篩試劑，採檢陰性即可復班。</w:t>
            </w:r>
          </w:p>
        </w:tc>
      </w:tr>
      <w:tr w:rsidR="00E35621" w:rsidRPr="00E35621" w14:paraId="73EE27DC" w14:textId="77777777" w:rsidTr="00254219">
        <w:trPr>
          <w:jc w:val="center"/>
        </w:trPr>
        <w:tc>
          <w:tcPr>
            <w:tcW w:w="846" w:type="dxa"/>
            <w:vAlign w:val="center"/>
          </w:tcPr>
          <w:p w14:paraId="24D29CD7" w14:textId="7FCB1150" w:rsidR="00D15117" w:rsidRPr="00E35621" w:rsidRDefault="00D1511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D7B87A" w14:textId="61B65FE9" w:rsidR="00D15117" w:rsidRPr="00E35621" w:rsidRDefault="00D15117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與確診者同一社團、表演、運動或搭乘交通車，</w:t>
            </w:r>
            <w:r w:rsidR="00F722CB"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4B7EB9F4" w14:textId="4031D2A0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</w:t>
            </w:r>
            <w:r w:rsidRPr="00880477">
              <w:rPr>
                <w:rFonts w:hint="eastAsia"/>
              </w:rPr>
              <w:t xml:space="preserve"> 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3D7EC829" w14:textId="77777777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74CCE806" w14:textId="3A0209F9" w:rsidR="00F722CB" w:rsidRPr="00F722CB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與確診者或快篩陽性個案全程配戴口罩共同活動之人員，進行自我健康監測。</w:t>
            </w:r>
          </w:p>
        </w:tc>
      </w:tr>
      <w:tr w:rsidR="00E35621" w:rsidRPr="00E35621" w14:paraId="5F89F51F" w14:textId="77777777" w:rsidTr="00254219">
        <w:trPr>
          <w:jc w:val="center"/>
        </w:trPr>
        <w:tc>
          <w:tcPr>
            <w:tcW w:w="846" w:type="dxa"/>
            <w:vAlign w:val="center"/>
          </w:tcPr>
          <w:p w14:paraId="14C032C6" w14:textId="13EE2D34" w:rsidR="0099228C" w:rsidRPr="00E35621" w:rsidRDefault="0099228C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68A25C" w14:textId="28A4BCDB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根據最新防疫規定，確診者須填寫「確診個案自主回報疫調系統」，請問學校如何知道哪位教職員工生確診？</w:t>
            </w:r>
          </w:p>
        </w:tc>
        <w:tc>
          <w:tcPr>
            <w:tcW w:w="6898" w:type="dxa"/>
            <w:vAlign w:val="center"/>
          </w:tcPr>
          <w:p w14:paraId="45296163" w14:textId="52EDDFA5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請學校向教職員工生宣導，如發生確診或快篩陽性之情形，應主動回報學校師長或防疫長。</w:t>
            </w:r>
          </w:p>
        </w:tc>
      </w:tr>
      <w:tr w:rsidR="00E35621" w:rsidRPr="00E35621" w14:paraId="4652CDB0" w14:textId="77777777" w:rsidTr="00254219">
        <w:trPr>
          <w:jc w:val="center"/>
        </w:trPr>
        <w:tc>
          <w:tcPr>
            <w:tcW w:w="846" w:type="dxa"/>
            <w:vAlign w:val="center"/>
          </w:tcPr>
          <w:p w14:paraId="077F8136" w14:textId="3348ED19" w:rsidR="008D5CF0" w:rsidRPr="00E35621" w:rsidRDefault="008D5CF0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8CA6BF" w14:textId="653E0480" w:rsidR="008D5CF0" w:rsidRPr="00E35621" w:rsidRDefault="0099228C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如非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</w:t>
            </w:r>
            <w:r w:rsidR="00A515C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學生同班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同學，但於下課或午餐等時間曾與確診同學密切接觸，該怎麼辦？</w:t>
            </w:r>
          </w:p>
        </w:tc>
        <w:tc>
          <w:tcPr>
            <w:tcW w:w="6898" w:type="dxa"/>
            <w:vAlign w:val="center"/>
          </w:tcPr>
          <w:p w14:paraId="4BE5B4B8" w14:textId="7634E4E3" w:rsidR="006D218A" w:rsidRPr="00E35621" w:rsidRDefault="006D218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非上述名單內之同學，如因個人有防疫考量，可請防疫假，不納入學生個人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048C7018" w14:textId="77777777" w:rsidTr="00254219">
        <w:trPr>
          <w:jc w:val="center"/>
        </w:trPr>
        <w:tc>
          <w:tcPr>
            <w:tcW w:w="846" w:type="dxa"/>
            <w:vAlign w:val="center"/>
          </w:tcPr>
          <w:p w14:paraId="0B39395B" w14:textId="51EBFFF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5A1D98" w14:textId="0C0A17F6" w:rsidR="00C84D42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為什麼學生快篩陽性，就啟動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，不等學生確定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陽性再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進行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2E1945" w14:textId="2201B58D" w:rsidR="00C84D42" w:rsidRPr="00E75A29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為使學校能更快速因應疫情，並減少等待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檢驗結果所造成的影響，如有學生快篩陽性，即可啟動相關人員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="00E75A29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，以增進校園防疫效能，及時阻斷校內可能的傳播鏈。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另請提醒快篩陽性師生仍須經醫事人員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判定為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E35621" w:rsidRPr="00E35621" w14:paraId="26F7CF5A" w14:textId="77777777" w:rsidTr="00254219">
        <w:trPr>
          <w:jc w:val="center"/>
        </w:trPr>
        <w:tc>
          <w:tcPr>
            <w:tcW w:w="846" w:type="dxa"/>
            <w:vAlign w:val="center"/>
          </w:tcPr>
          <w:p w14:paraId="095FC129" w14:textId="239217C1" w:rsidR="00C84D42" w:rsidRPr="00254219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81EBDB" w14:textId="246107AB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新制取消全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性暫停實體授課，但如果學校確診人數太多，是否仍可全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暫停實體授課？</w:t>
            </w:r>
          </w:p>
        </w:tc>
        <w:tc>
          <w:tcPr>
            <w:tcW w:w="6898" w:type="dxa"/>
            <w:vAlign w:val="center"/>
          </w:tcPr>
          <w:p w14:paraId="4841FF9C" w14:textId="54CFAED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如果學校確診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及防疫假人數急遽增加，造成班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級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在課務運作上發生困難，學校仍可以考量其運作量能調整授課方式，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可評估是否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暫停實體課程，改採線上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以3天為原則，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並通報主管機關備查。</w:t>
            </w:r>
          </w:p>
        </w:tc>
      </w:tr>
      <w:tr w:rsidR="00E35621" w:rsidRPr="00E35621" w14:paraId="198D076B" w14:textId="77777777" w:rsidTr="00F14841">
        <w:trPr>
          <w:trHeight w:val="54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21D5939F" w14:textId="5606288A" w:rsidR="008D5CF0" w:rsidRPr="00E35621" w:rsidRDefault="00C0158C" w:rsidP="00C0158C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二、防疫假</w:t>
            </w:r>
          </w:p>
        </w:tc>
      </w:tr>
      <w:tr w:rsidR="00E35621" w:rsidRPr="00E35621" w14:paraId="1D38B654" w14:textId="77777777" w:rsidTr="00254219">
        <w:trPr>
          <w:jc w:val="center"/>
        </w:trPr>
        <w:tc>
          <w:tcPr>
            <w:tcW w:w="846" w:type="dxa"/>
            <w:vAlign w:val="center"/>
          </w:tcPr>
          <w:p w14:paraId="56478CDE" w14:textId="4D16EF71" w:rsidR="006F6686" w:rsidRPr="00E35621" w:rsidRDefault="006F66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F40C19" w14:textId="160CC9B2" w:rsidR="006F6686" w:rsidRPr="002269C0" w:rsidRDefault="006F66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何謂「防疫假」？</w:t>
            </w:r>
          </w:p>
        </w:tc>
        <w:tc>
          <w:tcPr>
            <w:tcW w:w="6898" w:type="dxa"/>
            <w:vAlign w:val="center"/>
          </w:tcPr>
          <w:p w14:paraId="5A80E0B0" w14:textId="03A27FAB" w:rsidR="00373487" w:rsidRPr="00D71F7E" w:rsidRDefault="006F6686" w:rsidP="002269C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因校內出現有確診者或快篩陽性者，</w:t>
            </w:r>
            <w:r w:rsidR="00373487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基於防疫目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的，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生如有身體不適或快篩陰性仍有疑慮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，學校應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給予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防疫假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，不列入</w:t>
            </w:r>
            <w:r w:rsidR="00C42AD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4F5BB79F" w14:textId="77777777" w:rsidTr="00254219">
        <w:trPr>
          <w:trHeight w:val="674"/>
          <w:jc w:val="center"/>
        </w:trPr>
        <w:tc>
          <w:tcPr>
            <w:tcW w:w="846" w:type="dxa"/>
            <w:vAlign w:val="center"/>
          </w:tcPr>
          <w:p w14:paraId="5FC4BF41" w14:textId="77EB3435" w:rsidR="00B81649" w:rsidRPr="00E35621" w:rsidRDefault="00B8164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EA11FC" w14:textId="2EF6D5A6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「防疫假」之意涵是否等同暫停實體課程？</w:t>
            </w:r>
          </w:p>
        </w:tc>
        <w:tc>
          <w:tcPr>
            <w:tcW w:w="6898" w:type="dxa"/>
            <w:vAlign w:val="center"/>
          </w:tcPr>
          <w:p w14:paraId="43C09D34" w14:textId="5CBDA9F7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「防疫假」，不等於暫停實體課程。「防疫假」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就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像既有的學生事、病假一樣，但如果老師可以做到遠距教學加上</w:t>
            </w:r>
            <w:r w:rsidRPr="005A4A72">
              <w:rPr>
                <w:rFonts w:ascii="標楷體" w:eastAsia="標楷體" w:hAnsi="標楷體" w:cs="Apple Color Emoji" w:hint="eastAsia"/>
                <w:bCs/>
                <w:sz w:val="28"/>
                <w:szCs w:val="28"/>
              </w:rPr>
              <w:t>班級實體教學的「混成教學」，可支持老師的專業。</w:t>
            </w:r>
          </w:p>
        </w:tc>
      </w:tr>
      <w:tr w:rsidR="00E35621" w:rsidRPr="00E35621" w14:paraId="0BADC8C6" w14:textId="77777777" w:rsidTr="00254219">
        <w:trPr>
          <w:jc w:val="center"/>
        </w:trPr>
        <w:tc>
          <w:tcPr>
            <w:tcW w:w="846" w:type="dxa"/>
            <w:vAlign w:val="center"/>
          </w:tcPr>
          <w:p w14:paraId="2E6E9FEF" w14:textId="31652459" w:rsidR="00423C86" w:rsidRPr="00E35621" w:rsidRDefault="00423C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FA6CB0" w14:textId="4A24B136" w:rsidR="00423C86" w:rsidRPr="005A4A72" w:rsidRDefault="00423C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比照事、病假的概念，不用做線上學習。請問是指學校在防疫假</w:t>
            </w:r>
            <w:r w:rsid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都不需提供線上學習資源嗎？若學生提出線上學習需求，學校應該怎麼做？</w:t>
            </w:r>
          </w:p>
        </w:tc>
        <w:tc>
          <w:tcPr>
            <w:tcW w:w="6898" w:type="dxa"/>
            <w:vAlign w:val="center"/>
          </w:tcPr>
          <w:p w14:paraId="26BB5126" w14:textId="21361F12" w:rsidR="00A9679A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管機關申請補助；再有不足時，得向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國教署申請補助。</w:t>
            </w:r>
          </w:p>
          <w:p w14:paraId="7628861C" w14:textId="5AFFE9DB" w:rsidR="00423C86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3F32178C" w14:textId="77777777" w:rsidTr="00254219">
        <w:trPr>
          <w:jc w:val="center"/>
        </w:trPr>
        <w:tc>
          <w:tcPr>
            <w:tcW w:w="846" w:type="dxa"/>
            <w:vAlign w:val="center"/>
          </w:tcPr>
          <w:p w14:paraId="03576865" w14:textId="78F97CD9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4CA3B6" w14:textId="0058E943" w:rsidR="00C84D42" w:rsidRPr="00E35621" w:rsidRDefault="00200C95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防疫假不列入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="00C84D42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紀錄，那是否完成書面請假程序？</w:t>
            </w:r>
          </w:p>
        </w:tc>
        <w:tc>
          <w:tcPr>
            <w:tcW w:w="6898" w:type="dxa"/>
            <w:vAlign w:val="center"/>
          </w:tcPr>
          <w:p w14:paraId="56315FB9" w14:textId="6EC400BC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請依校內請假程序辦理。</w:t>
            </w:r>
          </w:p>
        </w:tc>
      </w:tr>
      <w:tr w:rsidR="00E35621" w:rsidRPr="00E35621" w14:paraId="4DDC5921" w14:textId="77777777" w:rsidTr="00254219">
        <w:trPr>
          <w:jc w:val="center"/>
        </w:trPr>
        <w:tc>
          <w:tcPr>
            <w:tcW w:w="846" w:type="dxa"/>
            <w:vAlign w:val="center"/>
          </w:tcPr>
          <w:p w14:paraId="3D9B9D8D" w14:textId="163788B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F7F275" w14:textId="2AC587A5" w:rsidR="00306036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國小以下學生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，陪同家長可否申請防疫照顧假？</w:t>
            </w:r>
          </w:p>
        </w:tc>
        <w:tc>
          <w:tcPr>
            <w:tcW w:w="6898" w:type="dxa"/>
            <w:vAlign w:val="center"/>
          </w:tcPr>
          <w:p w14:paraId="48262A32" w14:textId="77777777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可以。</w:t>
            </w:r>
          </w:p>
          <w:p w14:paraId="641D29E0" w14:textId="7844084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家長可以用學校通知（形式不拘）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或停課證明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作為佐證，向雇主申請防疫照顧假。</w:t>
            </w:r>
          </w:p>
        </w:tc>
      </w:tr>
      <w:tr w:rsidR="00E35621" w:rsidRPr="00E35621" w14:paraId="088D1CC5" w14:textId="77777777" w:rsidTr="00254219">
        <w:trPr>
          <w:jc w:val="center"/>
        </w:trPr>
        <w:tc>
          <w:tcPr>
            <w:tcW w:w="846" w:type="dxa"/>
            <w:vAlign w:val="center"/>
          </w:tcPr>
          <w:p w14:paraId="349C0983" w14:textId="6B84C64B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25B5CA" w14:textId="1E63169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如學生家長基於防疫考量，是否可以自行幫其子女請防疫假？</w:t>
            </w:r>
          </w:p>
        </w:tc>
        <w:tc>
          <w:tcPr>
            <w:tcW w:w="6898" w:type="dxa"/>
            <w:vAlign w:val="center"/>
          </w:tcPr>
          <w:p w14:paraId="7EBBDFFE" w14:textId="769D751F" w:rsidR="00C84D42" w:rsidRPr="00E35621" w:rsidRDefault="00C84D42" w:rsidP="00AD186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431EF09" w14:textId="77777777" w:rsidTr="00254219">
        <w:trPr>
          <w:jc w:val="center"/>
        </w:trPr>
        <w:tc>
          <w:tcPr>
            <w:tcW w:w="846" w:type="dxa"/>
            <w:vAlign w:val="center"/>
          </w:tcPr>
          <w:p w14:paraId="33CBED42" w14:textId="5FB82813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159D4B8" w14:textId="194D81D3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家長如基於防疫考量，自行幫其子女請防疫假，學校教師要幫這位學生進行線上教學嗎？</w:t>
            </w:r>
          </w:p>
        </w:tc>
        <w:tc>
          <w:tcPr>
            <w:tcW w:w="6898" w:type="dxa"/>
            <w:vAlign w:val="center"/>
          </w:tcPr>
          <w:p w14:paraId="4D7A3F9D" w14:textId="61E5005F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管機關申請補助；再有不足時，得向</w:t>
            </w:r>
            <w:r w:rsidR="00AD1861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教育部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國教署申請補助。</w:t>
            </w:r>
          </w:p>
          <w:p w14:paraId="5E426538" w14:textId="65E73A3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1A5B7164" w14:textId="77777777" w:rsidTr="00254219">
        <w:trPr>
          <w:jc w:val="center"/>
        </w:trPr>
        <w:tc>
          <w:tcPr>
            <w:tcW w:w="846" w:type="dxa"/>
            <w:vAlign w:val="center"/>
          </w:tcPr>
          <w:p w14:paraId="3BC9DF6F" w14:textId="77777777" w:rsidR="00F14841" w:rsidRPr="00E35621" w:rsidRDefault="00F14841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8D6B9B" w14:textId="1C9063B1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家長想自</w:t>
            </w:r>
            <w:r w:rsidR="00200C95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行幫學生請防疫假，但學校要求學生只能請事假，可能因此被列入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紀錄，學生及家長如何確保自身權益？</w:t>
            </w:r>
          </w:p>
        </w:tc>
        <w:tc>
          <w:tcPr>
            <w:tcW w:w="6898" w:type="dxa"/>
            <w:vAlign w:val="center"/>
          </w:tcPr>
          <w:p w14:paraId="2E6601AF" w14:textId="398E9EAD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5054BA3" w14:textId="77777777" w:rsidTr="00254219">
        <w:trPr>
          <w:jc w:val="center"/>
        </w:trPr>
        <w:tc>
          <w:tcPr>
            <w:tcW w:w="846" w:type="dxa"/>
            <w:vAlign w:val="center"/>
          </w:tcPr>
          <w:p w14:paraId="343809D4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DDC941" w14:textId="78E80D4E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倘班級若出現確診個案，其餘同班同學為3個月內曾確診之個案，是否亦需配合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B7EA825" w14:textId="08110D69" w:rsidR="00CB0414" w:rsidRPr="005A4A72" w:rsidRDefault="00CA4556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依據中央流行疫情指揮中心規定，曾確診個案，距當次確診發病日(無症狀者已確診採檢日計算)後3個月內無須匡列，惟為維護學校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防疫安全，</w:t>
            </w:r>
            <w:r w:rsidR="007577AA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建議仍發放1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支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快篩予學生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備用，倘有COVID-19相關症狀者可使用快篩檢測，餘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強制篩檢。</w:t>
            </w:r>
          </w:p>
        </w:tc>
      </w:tr>
      <w:tr w:rsidR="00E35621" w:rsidRPr="00E35621" w14:paraId="366D3C78" w14:textId="77777777" w:rsidTr="00254219">
        <w:trPr>
          <w:jc w:val="center"/>
        </w:trPr>
        <w:tc>
          <w:tcPr>
            <w:tcW w:w="846" w:type="dxa"/>
            <w:vAlign w:val="center"/>
          </w:tcPr>
          <w:p w14:paraId="70CAAFAB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C2253D" w14:textId="4527CA6B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倘曾確診個案重複確診，該班級是否需</w:t>
            </w:r>
            <w:r w:rsidR="001971A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1B6136" w14:textId="0C0879F9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再次確診(含快篩陽性或PCR陽性)，視為舊案。惟該重複確診個案有明顯COVID-19症狀時，為避免防疫風險，該班得發放1隻快篩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5FC6E22C" w14:textId="77777777" w:rsidTr="00254219">
        <w:trPr>
          <w:jc w:val="center"/>
        </w:trPr>
        <w:tc>
          <w:tcPr>
            <w:tcW w:w="846" w:type="dxa"/>
            <w:vAlign w:val="center"/>
          </w:tcPr>
          <w:p w14:paraId="7F62211F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9DA47C" w14:textId="0BAA1E21" w:rsidR="00CB0414" w:rsidRPr="00E35621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3個月內曾確診個案之家人(或同寢室室友)確診，是否需配合</w:t>
            </w:r>
            <w:r w:rsidR="00961F72" w:rsidRPr="00961F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4BC1D90" w14:textId="1DFA59A3" w:rsidR="00CB0414" w:rsidRPr="00F472B4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，再次接觸到確診個案，如於暴露後無症狀或未出現COVID-19相關症狀，無須匡列為密切接觸者；如出現相關症狀，且經醫事人員研判非其他病因所致，則建議進行快篩或PCR採檢，如檢驗為陰性，亦無需匡列為密切接觸者，可正常上班及上課。</w:t>
            </w:r>
          </w:p>
        </w:tc>
      </w:tr>
      <w:tr w:rsidR="00E35621" w:rsidRPr="00E35621" w14:paraId="2C1EC1CD" w14:textId="77777777" w:rsidTr="00F14841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791E34" w:rsidRPr="00E35621" w:rsidRDefault="00C0158C" w:rsidP="00C0158C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</w:rPr>
              <w:t>三、住宿生</w:t>
            </w:r>
          </w:p>
        </w:tc>
      </w:tr>
      <w:tr w:rsidR="00E35621" w:rsidRPr="00E35621" w14:paraId="5E2518D9" w14:textId="77777777" w:rsidTr="00254219">
        <w:trPr>
          <w:jc w:val="center"/>
        </w:trPr>
        <w:tc>
          <w:tcPr>
            <w:tcW w:w="846" w:type="dxa"/>
            <w:vAlign w:val="center"/>
          </w:tcPr>
          <w:p w14:paraId="159B5583" w14:textId="4D027556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2C3911" w14:textId="3C3BF76F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學生如有住宿生確診，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其餘住宿學生是否需要進行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自主防疫0+7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35D4B895" w14:textId="63903D15" w:rsidR="00495471" w:rsidRPr="001955E7" w:rsidRDefault="00791E34" w:rsidP="0039542F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如住宿生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是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同寢室室友，比照「同住親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友」，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需自主防疫0+7天，由學校發放1人2劑快篩試劑；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自主防疫期間到校規定請參照第32點辦理。</w:t>
            </w:r>
          </w:p>
          <w:p w14:paraId="5295F6AC" w14:textId="00436DB7" w:rsidR="00791E34" w:rsidRPr="00E35621" w:rsidRDefault="00791E34" w:rsidP="007A1728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其他非同寢室室友，因宿舍管理已有一定防疫措施，因此比照普通民眾不擴及鄰居或社區住戶，亦即不擴及同樓層或同棟寢室住宿生。</w:t>
            </w:r>
          </w:p>
        </w:tc>
      </w:tr>
      <w:tr w:rsidR="00E35621" w:rsidRPr="00E35621" w14:paraId="5AD0859D" w14:textId="77777777" w:rsidTr="00254219">
        <w:trPr>
          <w:jc w:val="center"/>
        </w:trPr>
        <w:tc>
          <w:tcPr>
            <w:tcW w:w="846" w:type="dxa"/>
            <w:vAlign w:val="center"/>
          </w:tcPr>
          <w:p w14:paraId="39A95469" w14:textId="725C559B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01806E1" w14:textId="2F842DB7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校內外住宿生確診，如何處理？</w:t>
            </w:r>
          </w:p>
        </w:tc>
        <w:tc>
          <w:tcPr>
            <w:tcW w:w="6898" w:type="dxa"/>
            <w:vAlign w:val="center"/>
          </w:tcPr>
          <w:p w14:paraId="404F23B6" w14:textId="6741DF70" w:rsidR="00C0158C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校內外住宿生確診，由教育部補助學校積極協助返家或在租屋處進行居家照護為原則。</w:t>
            </w:r>
          </w:p>
          <w:p w14:paraId="24CCAB33" w14:textId="6525B436" w:rsidR="00791E34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如有困難情形，須於學校宿舍進行居家照護者，學校以擴充隔離宿舍或於集中檢疫所安置隔離者。一般宿舍受調度為隔離宿舍，則協調調度校外旅館安置無須隔離學生。</w:t>
            </w:r>
          </w:p>
        </w:tc>
      </w:tr>
      <w:tr w:rsidR="00E35621" w:rsidRPr="00E35621" w14:paraId="7833F77D" w14:textId="77777777" w:rsidTr="00254219">
        <w:trPr>
          <w:jc w:val="center"/>
        </w:trPr>
        <w:tc>
          <w:tcPr>
            <w:tcW w:w="846" w:type="dxa"/>
            <w:vAlign w:val="center"/>
          </w:tcPr>
          <w:p w14:paraId="298AEA78" w14:textId="5B4D14B1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51D3B0" w14:textId="727F645D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學校如住宿學生確診人數短期急增，可否調整相關實體課程以為應變？</w:t>
            </w:r>
          </w:p>
        </w:tc>
        <w:tc>
          <w:tcPr>
            <w:tcW w:w="6898" w:type="dxa"/>
            <w:vAlign w:val="center"/>
          </w:tcPr>
          <w:p w14:paraId="4B32D576" w14:textId="1C3A4171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學校如因學生確診人數短期內急遽增加，以致於宿舍量能難以承載而無法兼顧其他學生住宿生活需求，得針對實體課程進行授課方式調整，再視宿舍量能調整情形，適時恢復實體課程。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E35621" w:rsidRPr="00E35621" w14:paraId="7897DA13" w14:textId="77777777" w:rsidTr="00F14841">
        <w:trPr>
          <w:trHeight w:val="68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578A8832" w14:textId="20EB5462" w:rsidR="008D5CF0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四、快篩試劑</w:t>
            </w:r>
          </w:p>
        </w:tc>
      </w:tr>
      <w:tr w:rsidR="00E35621" w:rsidRPr="00E35621" w14:paraId="58C5CA54" w14:textId="77777777" w:rsidTr="00254219">
        <w:trPr>
          <w:jc w:val="center"/>
        </w:trPr>
        <w:tc>
          <w:tcPr>
            <w:tcW w:w="846" w:type="dxa"/>
            <w:vAlign w:val="center"/>
          </w:tcPr>
          <w:p w14:paraId="74D73AB8" w14:textId="3DA2D8CC" w:rsidR="00264F66" w:rsidRPr="005A4A72" w:rsidRDefault="00264F6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F49AB4" w14:textId="17802A1E" w:rsidR="00264F66" w:rsidRPr="005A4A72" w:rsidRDefault="00264F66" w:rsidP="000A4C15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快篩試劑發放，誰會提供給學校？</w:t>
            </w:r>
          </w:p>
        </w:tc>
        <w:tc>
          <w:tcPr>
            <w:tcW w:w="6898" w:type="dxa"/>
            <w:vAlign w:val="center"/>
          </w:tcPr>
          <w:p w14:paraId="65DFE0F3" w14:textId="69D0149F" w:rsidR="00264F66" w:rsidRPr="005A4A72" w:rsidRDefault="00264F66" w:rsidP="0030732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請學校依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教育局公告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於指定時間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內派員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至</w:t>
            </w:r>
            <w:r w:rsidR="00EB5AC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指定地點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領取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並發放給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與確診個案同班或一起活動之師生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45D75C38" w14:textId="77777777" w:rsidTr="00254219">
        <w:trPr>
          <w:jc w:val="center"/>
        </w:trPr>
        <w:tc>
          <w:tcPr>
            <w:tcW w:w="846" w:type="dxa"/>
            <w:vAlign w:val="center"/>
          </w:tcPr>
          <w:p w14:paraId="1D9B0CF6" w14:textId="155A337C" w:rsidR="008B0DD8" w:rsidRPr="005A4A72" w:rsidRDefault="008B0DD8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4CEBA4" w14:textId="29E05734" w:rsidR="008B0DD8" w:rsidRPr="005A4A72" w:rsidRDefault="008B0DD8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學校發的篩試劑有規定要在哪一天篩檢？</w:t>
            </w:r>
          </w:p>
        </w:tc>
        <w:tc>
          <w:tcPr>
            <w:tcW w:w="6898" w:type="dxa"/>
            <w:vAlign w:val="center"/>
          </w:tcPr>
          <w:p w14:paraId="01F8EE37" w14:textId="1D13F2DE" w:rsidR="008B0DD8" w:rsidRPr="005A4A72" w:rsidRDefault="00254219" w:rsidP="00254219">
            <w:pPr>
              <w:adjustRightInd w:val="0"/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於隔日上課前完成快篩，快篩陰性無症狀者可上課；有疑似症狀者請儘速就醫確認。</w:t>
            </w:r>
          </w:p>
        </w:tc>
      </w:tr>
      <w:tr w:rsidR="00E35621" w:rsidRPr="00E35621" w14:paraId="68FBBBBB" w14:textId="77777777" w:rsidTr="00254219">
        <w:trPr>
          <w:jc w:val="center"/>
        </w:trPr>
        <w:tc>
          <w:tcPr>
            <w:tcW w:w="846" w:type="dxa"/>
            <w:vAlign w:val="center"/>
          </w:tcPr>
          <w:p w14:paraId="055500E7" w14:textId="4075CB67" w:rsidR="00D331BB" w:rsidRPr="005A4A72" w:rsidRDefault="00D331BB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910481B" w14:textId="4B1C7F74" w:rsidR="00D331BB" w:rsidRPr="005A4A72" w:rsidRDefault="00D331BB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是否一定要快篩陰性才能返校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上課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0AAF166" w14:textId="5838DBDC" w:rsidR="00D331BB" w:rsidRPr="005A4A72" w:rsidRDefault="00D331BB" w:rsidP="0039542F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為維護校園師生的健康，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除序號16至18等特殊情形外，</w:t>
            </w:r>
            <w:r w:rsidR="0039542F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請師生一定要快篩陰性才能復課返校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7395E9AA" w14:textId="77777777" w:rsidTr="0047157F">
        <w:trPr>
          <w:trHeight w:val="731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10179403" w14:textId="2CF58978" w:rsidR="00791E34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五、教職員工請假</w:t>
            </w:r>
          </w:p>
        </w:tc>
      </w:tr>
      <w:tr w:rsidR="00E35621" w:rsidRPr="00E35621" w14:paraId="3AE612D8" w14:textId="77777777" w:rsidTr="00254219">
        <w:trPr>
          <w:jc w:val="center"/>
        </w:trPr>
        <w:tc>
          <w:tcPr>
            <w:tcW w:w="846" w:type="dxa"/>
            <w:vAlign w:val="center"/>
          </w:tcPr>
          <w:p w14:paraId="04212C0B" w14:textId="17619481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A34F55" w14:textId="67627EF0" w:rsidR="00A147B9" w:rsidRPr="00E35621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當學校教職員工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「確診」，其請假的假別為何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1F271F3C" w14:textId="23A8B0FF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教職員工如確診請「公假」，教師課務由學校協助排代，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但可歸責於當事人事由而罹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不在此限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71F7E" w:rsidRPr="00E35621" w14:paraId="4B86587D" w14:textId="77777777" w:rsidTr="00254219">
        <w:trPr>
          <w:jc w:val="center"/>
        </w:trPr>
        <w:tc>
          <w:tcPr>
            <w:tcW w:w="846" w:type="dxa"/>
            <w:vAlign w:val="center"/>
          </w:tcPr>
          <w:p w14:paraId="037E961D" w14:textId="77777777" w:rsidR="00D71F7E" w:rsidRPr="00E35621" w:rsidRDefault="00D71F7E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518751" w14:textId="7EBB8272" w:rsidR="00D71F7E" w:rsidRPr="001955E7" w:rsidRDefault="00D71F7E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教師</w:t>
            </w: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46369008" w14:textId="01298B5D" w:rsid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如教師仍可居家線上教學（有授課事實），則不用請假。學生在校上課，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課務得由學校以遠距教學、調課或排代方式處理。若採遠距教學，學校得排定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合作教師或輔以陪讀人員協助實體班級管理。</w:t>
            </w:r>
          </w:p>
          <w:p w14:paraId="678E9BC7" w14:textId="5B44741B" w:rsidR="00D71F7E" w:rsidRDefault="00E75A29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身體不適，無法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線上教學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可請「自主防疫假」，予以支薪，課務由學校協助排代。同時也請該名教師密切留意自身身體狀況，視需要進行快篩。</w:t>
            </w:r>
          </w:p>
          <w:p w14:paraId="14C1026A" w14:textId="480D6503" w:rsidR="00D71F7E" w:rsidRP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自主防疫期間到校規定請參照第32點辦理。</w:t>
            </w:r>
          </w:p>
        </w:tc>
      </w:tr>
      <w:tr w:rsidR="001955E7" w:rsidRPr="00E35621" w14:paraId="719259B0" w14:textId="77777777" w:rsidTr="00254219">
        <w:trPr>
          <w:jc w:val="center"/>
        </w:trPr>
        <w:tc>
          <w:tcPr>
            <w:tcW w:w="846" w:type="dxa"/>
            <w:vAlign w:val="center"/>
          </w:tcPr>
          <w:p w14:paraId="56E4593C" w14:textId="77777777" w:rsidR="001955E7" w:rsidRPr="00E35621" w:rsidRDefault="001955E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403D33" w14:textId="65236902" w:rsidR="001955E7" w:rsidRPr="00E35621" w:rsidRDefault="001955E7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當學校職員工被匡列為自主防疫者，其請假的假別為何？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3FBC96C6" w14:textId="77777777" w:rsid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如仍可居家辦公，則不用請假。</w:t>
            </w:r>
          </w:p>
          <w:p w14:paraId="2DDE293E" w14:textId="05E4FEE2" w:rsidR="00D71F7E" w:rsidRP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如自主防疫期間身體不適，無法居家辦公，可請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「自主防疫假」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。同時也請該名職員工密切留意自身身體狀況，視需要進行快篩。</w:t>
            </w:r>
          </w:p>
          <w:p w14:paraId="68787E4E" w14:textId="3EE0EBC4" w:rsidR="001955E7" w:rsidRPr="00D71F7E" w:rsidRDefault="00D71F7E" w:rsidP="00D71F7E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3.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ab/>
              <w:t>自主防疫期間到校規定請參照第32點辦理。</w:t>
            </w:r>
          </w:p>
        </w:tc>
      </w:tr>
      <w:tr w:rsidR="00E35621" w:rsidRPr="00E35621" w14:paraId="5A15B586" w14:textId="77777777" w:rsidTr="00254219">
        <w:trPr>
          <w:jc w:val="center"/>
        </w:trPr>
        <w:tc>
          <w:tcPr>
            <w:tcW w:w="846" w:type="dxa"/>
            <w:vAlign w:val="center"/>
          </w:tcPr>
          <w:p w14:paraId="3F0D3B1A" w14:textId="7CB961BC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DED43" w14:textId="77777777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確診教師如果可以在家實施線上教學，是不是免請「公假」？有身體不適，無法實施線上教學，才請公假？</w:t>
            </w:r>
          </w:p>
          <w:p w14:paraId="79A121C5" w14:textId="7A86789C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抑或是只要教師確診，無論能否實施線上教學一律請公假？</w:t>
            </w:r>
          </w:p>
        </w:tc>
        <w:tc>
          <w:tcPr>
            <w:tcW w:w="6898" w:type="dxa"/>
            <w:vAlign w:val="center"/>
          </w:tcPr>
          <w:p w14:paraId="35996DCA" w14:textId="7BF086A5" w:rsidR="00C51632" w:rsidRPr="00E35621" w:rsidRDefault="00A147B9" w:rsidP="00C51632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確診教師一律請「公假」，課務由學校協助進行課務排代。</w:t>
            </w:r>
          </w:p>
        </w:tc>
      </w:tr>
      <w:tr w:rsidR="00E35621" w:rsidRPr="00E35621" w14:paraId="0522E1F4" w14:textId="77777777" w:rsidTr="00254219">
        <w:trPr>
          <w:trHeight w:val="3622"/>
          <w:jc w:val="center"/>
        </w:trPr>
        <w:tc>
          <w:tcPr>
            <w:tcW w:w="846" w:type="dxa"/>
            <w:vAlign w:val="center"/>
          </w:tcPr>
          <w:p w14:paraId="573223F4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9A23E1" w14:textId="20506EE0" w:rsidR="00A147B9" w:rsidRPr="00E35621" w:rsidRDefault="00335014" w:rsidP="0033501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教職員工為照顧確診之</w:t>
            </w:r>
            <w:r w:rsidR="009D07B0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0-12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歲子女或照顧生活不能自理之</w:t>
            </w:r>
            <w:r w:rsidRPr="003E071E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u w:val="single"/>
              </w:rPr>
              <w:t>自主防疫、 暫停實體課程三天無法到校者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，教職員工本身可以請什麼假別？</w:t>
            </w:r>
          </w:p>
        </w:tc>
        <w:tc>
          <w:tcPr>
            <w:tcW w:w="6898" w:type="dxa"/>
            <w:vAlign w:val="center"/>
          </w:tcPr>
          <w:p w14:paraId="22ABE6EF" w14:textId="77777777" w:rsidR="00335014" w:rsidRDefault="00335014" w:rsidP="00335014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符合上述要件，倘教職員工仍可居家辦公或線上教學（有辦公或授課事實），則不用請假。</w:t>
            </w:r>
          </w:p>
          <w:p w14:paraId="695F3937" w14:textId="271A123E" w:rsidR="00A147B9" w:rsidRPr="00E35621" w:rsidRDefault="00A147B9" w:rsidP="00D71F7E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如教職員工無法居家辦公或線上教學， 可申請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「防疫隔離假」（照顧居家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者）、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「自主防疫假」（照顧自主防疫者）、「防疫照顧假」（照顧暫停實體課程、實施防疫假者），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35621" w:rsidRPr="00E35621" w14:paraId="24A6BE6D" w14:textId="77777777" w:rsidTr="00254219">
        <w:trPr>
          <w:jc w:val="center"/>
        </w:trPr>
        <w:tc>
          <w:tcPr>
            <w:tcW w:w="846" w:type="dxa"/>
            <w:vAlign w:val="center"/>
          </w:tcPr>
          <w:p w14:paraId="0F8A449C" w14:textId="77777777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676BC02" w14:textId="2092D6E8" w:rsidR="00C51632" w:rsidRPr="00E35621" w:rsidRDefault="00C51632" w:rsidP="004C4B0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如教師有12歲以下子女</w:t>
            </w:r>
            <w:r w:rsidR="004C4B04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須請</w:t>
            </w: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防疫假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，導致教師有居家照顧子女的需求，教師本身可以向學校請什麼假別？</w:t>
            </w:r>
          </w:p>
        </w:tc>
        <w:tc>
          <w:tcPr>
            <w:tcW w:w="6898" w:type="dxa"/>
            <w:vAlign w:val="center"/>
          </w:tcPr>
          <w:p w14:paraId="7E636AF1" w14:textId="77777777" w:rsid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如教師仍可居家線上教學（有授課事實），則不用另行請假。</w:t>
            </w:r>
          </w:p>
          <w:p w14:paraId="5417806D" w14:textId="08BB1A5F" w:rsidR="00C51632" w:rsidRP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若教師居家照顧期間無法進行線上教學，教師可請「家庭照顧假」、「事假」、「休假」、「補休」、「防疫照顧假」等假別，其中防疫照顧假不支薪。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147B9" w:rsidRPr="00E35621" w14:paraId="3524E5D3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68292A8C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5219D9" w14:textId="55BF5454" w:rsidR="00A147B9" w:rsidRPr="00500C73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國小</w:t>
            </w:r>
            <w:r w:rsidR="00E35621"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及幼兒園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確診</w:t>
            </w:r>
            <w:r w:rsidRPr="009140CD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學生的導師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，如因該班停止實體課程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其請假的假別為何</w:t>
            </w:r>
            <w:r w:rsid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EB65D44" w14:textId="57EDA8CE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該班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暫停實體課程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期間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師如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可居家線上教學，則不用請假； 如因身體不適，無法居家線上教學，可請「防疫假」，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D71F7E"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5A4A72" w:rsidRPr="00E35621" w14:paraId="32A71650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20EDD10A" w14:textId="77777777" w:rsidR="005A4A72" w:rsidRPr="005A4A72" w:rsidRDefault="005A4A7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794160" w14:textId="1EF6BC45" w:rsidR="005A4A72" w:rsidRPr="005A4A72" w:rsidRDefault="005A4A72" w:rsidP="005A4A7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自主</w:t>
            </w:r>
            <w:r w:rsidR="00D71F7E"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0+7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防疫期間，教職員工生，是否都不能入校上課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)？</w:t>
            </w:r>
          </w:p>
        </w:tc>
        <w:tc>
          <w:tcPr>
            <w:tcW w:w="6898" w:type="dxa"/>
            <w:vAlign w:val="center"/>
          </w:tcPr>
          <w:p w14:paraId="36901A88" w14:textId="77777777" w:rsidR="005A4A72" w:rsidRPr="00D71F7E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教職員工生於自主防疫期間，倘有症狀，應在家休息，不到校(班)上課、上班，並依上述規定核予假別。</w:t>
            </w:r>
          </w:p>
          <w:p w14:paraId="6CCDEA6C" w14:textId="6A25C043" w:rsidR="005A4A72" w:rsidRPr="005A4A72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教職員工生於自主防疫期間，倘無症狀，且持有兩日內(上課當日或前一日)快篩陰性結果，可到校(班)上課、上班(如該生於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111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年10月14日為自主防疫第一天，可持10月13日或10月14日快篩陰性後到校)。</w:t>
            </w:r>
          </w:p>
        </w:tc>
      </w:tr>
    </w:tbl>
    <w:p w14:paraId="1C25839F" w14:textId="3489F85D" w:rsidR="008679B6" w:rsidRPr="00E35621" w:rsidRDefault="008679B6" w:rsidP="00254219">
      <w:pPr>
        <w:spacing w:line="480" w:lineRule="exact"/>
        <w:rPr>
          <w:rFonts w:ascii="標楷體" w:eastAsia="標楷體" w:hAnsi="標楷體" w:cs="Beirut"/>
          <w:bCs/>
          <w:color w:val="000000" w:themeColor="text1"/>
          <w:szCs w:val="24"/>
        </w:rPr>
      </w:pPr>
    </w:p>
    <w:sectPr w:rsidR="008679B6" w:rsidRPr="00E35621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14A24" w14:textId="77777777" w:rsidR="000B735D" w:rsidRDefault="000B735D" w:rsidP="002C293D">
      <w:r>
        <w:separator/>
      </w:r>
    </w:p>
  </w:endnote>
  <w:endnote w:type="continuationSeparator" w:id="0">
    <w:p w14:paraId="2492E625" w14:textId="77777777" w:rsidR="000B735D" w:rsidRDefault="000B735D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3B61771B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1EE" w:rsidRPr="004B51EE">
          <w:rPr>
            <w:noProof/>
            <w:lang w:val="zh-TW"/>
          </w:rPr>
          <w:t>2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B7E67" w14:textId="77777777" w:rsidR="000B735D" w:rsidRDefault="000B735D" w:rsidP="002C293D">
      <w:r>
        <w:separator/>
      </w:r>
    </w:p>
  </w:footnote>
  <w:footnote w:type="continuationSeparator" w:id="0">
    <w:p w14:paraId="6F9585E0" w14:textId="77777777" w:rsidR="000B735D" w:rsidRDefault="000B735D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75E"/>
    <w:multiLevelType w:val="hybridMultilevel"/>
    <w:tmpl w:val="78BC4262"/>
    <w:lvl w:ilvl="0" w:tplc="A7F0351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4725F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E692C"/>
    <w:multiLevelType w:val="hybridMultilevel"/>
    <w:tmpl w:val="87681552"/>
    <w:lvl w:ilvl="0" w:tplc="6BD0A2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3054D"/>
    <w:multiLevelType w:val="hybridMultilevel"/>
    <w:tmpl w:val="C192794A"/>
    <w:lvl w:ilvl="0" w:tplc="963C0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7111"/>
    <w:multiLevelType w:val="hybridMultilevel"/>
    <w:tmpl w:val="BFFCD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7C28"/>
    <w:multiLevelType w:val="hybridMultilevel"/>
    <w:tmpl w:val="D4D0EBEE"/>
    <w:lvl w:ilvl="0" w:tplc="CC4CF4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4773"/>
    <w:multiLevelType w:val="hybridMultilevel"/>
    <w:tmpl w:val="8D50A0FC"/>
    <w:lvl w:ilvl="0" w:tplc="E3164C3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01F7C"/>
    <w:multiLevelType w:val="hybridMultilevel"/>
    <w:tmpl w:val="1D0A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1297D"/>
    <w:multiLevelType w:val="hybridMultilevel"/>
    <w:tmpl w:val="CBF63984"/>
    <w:lvl w:ilvl="0" w:tplc="0928A8E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53419"/>
    <w:multiLevelType w:val="hybridMultilevel"/>
    <w:tmpl w:val="FD704092"/>
    <w:lvl w:ilvl="0" w:tplc="8578CE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E326A"/>
    <w:multiLevelType w:val="hybridMultilevel"/>
    <w:tmpl w:val="A8540FB6"/>
    <w:lvl w:ilvl="0" w:tplc="0B24DEE8">
      <w:start w:val="5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F1F68"/>
    <w:multiLevelType w:val="hybridMultilevel"/>
    <w:tmpl w:val="E30E3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A565B"/>
    <w:multiLevelType w:val="hybridMultilevel"/>
    <w:tmpl w:val="BD3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03C28"/>
    <w:multiLevelType w:val="hybridMultilevel"/>
    <w:tmpl w:val="A09885A8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F47CAA"/>
    <w:multiLevelType w:val="hybridMultilevel"/>
    <w:tmpl w:val="7D582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957FE"/>
    <w:multiLevelType w:val="hybridMultilevel"/>
    <w:tmpl w:val="B4BAD9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F62AA2"/>
    <w:multiLevelType w:val="hybridMultilevel"/>
    <w:tmpl w:val="51C6961E"/>
    <w:lvl w:ilvl="0" w:tplc="4F32C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D3496"/>
    <w:multiLevelType w:val="hybridMultilevel"/>
    <w:tmpl w:val="165C4F8E"/>
    <w:lvl w:ilvl="0" w:tplc="975663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64D4C"/>
    <w:multiLevelType w:val="hybridMultilevel"/>
    <w:tmpl w:val="0C86E570"/>
    <w:lvl w:ilvl="0" w:tplc="876240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C1DF1"/>
    <w:multiLevelType w:val="hybridMultilevel"/>
    <w:tmpl w:val="49A25A1C"/>
    <w:lvl w:ilvl="0" w:tplc="627460E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B65FF2"/>
    <w:multiLevelType w:val="hybridMultilevel"/>
    <w:tmpl w:val="E8743908"/>
    <w:lvl w:ilvl="0" w:tplc="77266990">
      <w:start w:val="4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725F3"/>
    <w:multiLevelType w:val="hybridMultilevel"/>
    <w:tmpl w:val="2B06F250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F451D"/>
    <w:multiLevelType w:val="hybridMultilevel"/>
    <w:tmpl w:val="F1C484CE"/>
    <w:lvl w:ilvl="0" w:tplc="7C3C90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4B4F68"/>
    <w:multiLevelType w:val="hybridMultilevel"/>
    <w:tmpl w:val="9796C92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514A30"/>
    <w:multiLevelType w:val="hybridMultilevel"/>
    <w:tmpl w:val="37C62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26298"/>
    <w:multiLevelType w:val="hybridMultilevel"/>
    <w:tmpl w:val="5B146368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061E1B"/>
    <w:multiLevelType w:val="hybridMultilevel"/>
    <w:tmpl w:val="59462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0A2618"/>
    <w:multiLevelType w:val="hybridMultilevel"/>
    <w:tmpl w:val="30A6C88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C2970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2B016B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FC47BB"/>
    <w:multiLevelType w:val="hybridMultilevel"/>
    <w:tmpl w:val="C534E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55680"/>
    <w:multiLevelType w:val="hybridMultilevel"/>
    <w:tmpl w:val="8AA6A31C"/>
    <w:lvl w:ilvl="0" w:tplc="CC4CF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A6C4F"/>
    <w:multiLevelType w:val="hybridMultilevel"/>
    <w:tmpl w:val="C5B4039A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AB494F"/>
    <w:multiLevelType w:val="hybridMultilevel"/>
    <w:tmpl w:val="5B8C9476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44473F"/>
    <w:multiLevelType w:val="hybridMultilevel"/>
    <w:tmpl w:val="DA58F00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E6978"/>
    <w:multiLevelType w:val="hybridMultilevel"/>
    <w:tmpl w:val="CCB4D34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0530F"/>
    <w:multiLevelType w:val="hybridMultilevel"/>
    <w:tmpl w:val="80C222E0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14213D"/>
    <w:multiLevelType w:val="hybridMultilevel"/>
    <w:tmpl w:val="CF8E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551ADA"/>
    <w:multiLevelType w:val="hybridMultilevel"/>
    <w:tmpl w:val="08E0CDBE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0E41B6"/>
    <w:multiLevelType w:val="hybridMultilevel"/>
    <w:tmpl w:val="93AC97C0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638D8"/>
    <w:multiLevelType w:val="hybridMultilevel"/>
    <w:tmpl w:val="E0FCD5E4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A1AA7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06AF9"/>
    <w:multiLevelType w:val="hybridMultilevel"/>
    <w:tmpl w:val="466290D0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A457C4"/>
    <w:multiLevelType w:val="hybridMultilevel"/>
    <w:tmpl w:val="A58C6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4C4CD4"/>
    <w:multiLevelType w:val="hybridMultilevel"/>
    <w:tmpl w:val="EB92F3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04F65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45610"/>
    <w:multiLevelType w:val="hybridMultilevel"/>
    <w:tmpl w:val="FA842F90"/>
    <w:lvl w:ilvl="0" w:tplc="FD3C9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F391D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45"/>
  </w:num>
  <w:num w:numId="5">
    <w:abstractNumId w:val="23"/>
  </w:num>
  <w:num w:numId="6">
    <w:abstractNumId w:val="44"/>
  </w:num>
  <w:num w:numId="7">
    <w:abstractNumId w:val="33"/>
  </w:num>
  <w:num w:numId="8">
    <w:abstractNumId w:val="20"/>
  </w:num>
  <w:num w:numId="9">
    <w:abstractNumId w:val="37"/>
  </w:num>
  <w:num w:numId="10">
    <w:abstractNumId w:val="4"/>
  </w:num>
  <w:num w:numId="11">
    <w:abstractNumId w:val="24"/>
  </w:num>
  <w:num w:numId="12">
    <w:abstractNumId w:val="16"/>
  </w:num>
  <w:num w:numId="13">
    <w:abstractNumId w:val="11"/>
  </w:num>
  <w:num w:numId="14">
    <w:abstractNumId w:val="42"/>
  </w:num>
  <w:num w:numId="15">
    <w:abstractNumId w:val="5"/>
  </w:num>
  <w:num w:numId="16">
    <w:abstractNumId w:val="48"/>
  </w:num>
  <w:num w:numId="17">
    <w:abstractNumId w:val="1"/>
  </w:num>
  <w:num w:numId="18">
    <w:abstractNumId w:val="35"/>
  </w:num>
  <w:num w:numId="19">
    <w:abstractNumId w:val="34"/>
  </w:num>
  <w:num w:numId="20">
    <w:abstractNumId w:val="36"/>
  </w:num>
  <w:num w:numId="21">
    <w:abstractNumId w:val="30"/>
  </w:num>
  <w:num w:numId="22">
    <w:abstractNumId w:val="29"/>
  </w:num>
  <w:num w:numId="23">
    <w:abstractNumId w:val="47"/>
  </w:num>
  <w:num w:numId="24">
    <w:abstractNumId w:val="27"/>
  </w:num>
  <w:num w:numId="25">
    <w:abstractNumId w:val="17"/>
  </w:num>
  <w:num w:numId="26">
    <w:abstractNumId w:val="13"/>
  </w:num>
  <w:num w:numId="27">
    <w:abstractNumId w:val="28"/>
  </w:num>
  <w:num w:numId="28">
    <w:abstractNumId w:val="15"/>
  </w:num>
  <w:num w:numId="29">
    <w:abstractNumId w:val="43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6"/>
  </w:num>
  <w:num w:numId="35">
    <w:abstractNumId w:val="41"/>
  </w:num>
  <w:num w:numId="36">
    <w:abstractNumId w:val="14"/>
  </w:num>
  <w:num w:numId="37">
    <w:abstractNumId w:val="22"/>
  </w:num>
  <w:num w:numId="38">
    <w:abstractNumId w:val="3"/>
  </w:num>
  <w:num w:numId="39">
    <w:abstractNumId w:val="6"/>
  </w:num>
  <w:num w:numId="40">
    <w:abstractNumId w:val="8"/>
  </w:num>
  <w:num w:numId="41">
    <w:abstractNumId w:val="39"/>
  </w:num>
  <w:num w:numId="42">
    <w:abstractNumId w:val="19"/>
  </w:num>
  <w:num w:numId="43">
    <w:abstractNumId w:val="7"/>
  </w:num>
  <w:num w:numId="44">
    <w:abstractNumId w:val="2"/>
  </w:num>
  <w:num w:numId="45">
    <w:abstractNumId w:val="25"/>
  </w:num>
  <w:num w:numId="46">
    <w:abstractNumId w:val="10"/>
  </w:num>
  <w:num w:numId="47">
    <w:abstractNumId w:val="21"/>
  </w:num>
  <w:num w:numId="48">
    <w:abstractNumId w:val="46"/>
  </w:num>
  <w:num w:numId="4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17700"/>
    <w:rsid w:val="00026BC2"/>
    <w:rsid w:val="000327A2"/>
    <w:rsid w:val="00034858"/>
    <w:rsid w:val="000374BB"/>
    <w:rsid w:val="00043966"/>
    <w:rsid w:val="00051EE8"/>
    <w:rsid w:val="00055640"/>
    <w:rsid w:val="00061092"/>
    <w:rsid w:val="00061EF0"/>
    <w:rsid w:val="00064746"/>
    <w:rsid w:val="00066E68"/>
    <w:rsid w:val="00073A96"/>
    <w:rsid w:val="00075116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4C15"/>
    <w:rsid w:val="000A5163"/>
    <w:rsid w:val="000A6FCD"/>
    <w:rsid w:val="000B735D"/>
    <w:rsid w:val="000D485F"/>
    <w:rsid w:val="000E0805"/>
    <w:rsid w:val="000E0A38"/>
    <w:rsid w:val="000E1ECB"/>
    <w:rsid w:val="000E397E"/>
    <w:rsid w:val="000F598A"/>
    <w:rsid w:val="001013FE"/>
    <w:rsid w:val="00101F78"/>
    <w:rsid w:val="00112974"/>
    <w:rsid w:val="0011461E"/>
    <w:rsid w:val="00121938"/>
    <w:rsid w:val="00123512"/>
    <w:rsid w:val="001269F4"/>
    <w:rsid w:val="00127AD4"/>
    <w:rsid w:val="00134779"/>
    <w:rsid w:val="00134FAF"/>
    <w:rsid w:val="00135675"/>
    <w:rsid w:val="00135D89"/>
    <w:rsid w:val="0014318D"/>
    <w:rsid w:val="00143C57"/>
    <w:rsid w:val="001509DD"/>
    <w:rsid w:val="00151AF8"/>
    <w:rsid w:val="001551E8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E10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F03"/>
    <w:rsid w:val="0023243E"/>
    <w:rsid w:val="002325B6"/>
    <w:rsid w:val="0024432E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539B"/>
    <w:rsid w:val="002A10C7"/>
    <w:rsid w:val="002A5B31"/>
    <w:rsid w:val="002A72FA"/>
    <w:rsid w:val="002B15C7"/>
    <w:rsid w:val="002C293D"/>
    <w:rsid w:val="002C4A9E"/>
    <w:rsid w:val="002D0E9E"/>
    <w:rsid w:val="002D258A"/>
    <w:rsid w:val="002D2D79"/>
    <w:rsid w:val="002E3EFA"/>
    <w:rsid w:val="002E6484"/>
    <w:rsid w:val="002E768E"/>
    <w:rsid w:val="002F4B34"/>
    <w:rsid w:val="002F7502"/>
    <w:rsid w:val="00302AEB"/>
    <w:rsid w:val="00306036"/>
    <w:rsid w:val="00307321"/>
    <w:rsid w:val="003177F3"/>
    <w:rsid w:val="00325B79"/>
    <w:rsid w:val="00325D29"/>
    <w:rsid w:val="00330FF4"/>
    <w:rsid w:val="00333CD3"/>
    <w:rsid w:val="00334103"/>
    <w:rsid w:val="00335014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401A"/>
    <w:rsid w:val="003A5F47"/>
    <w:rsid w:val="003C1DA5"/>
    <w:rsid w:val="003C413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22972"/>
    <w:rsid w:val="00423002"/>
    <w:rsid w:val="00423C86"/>
    <w:rsid w:val="00424416"/>
    <w:rsid w:val="004407B7"/>
    <w:rsid w:val="00443111"/>
    <w:rsid w:val="004437B2"/>
    <w:rsid w:val="004516B4"/>
    <w:rsid w:val="00457D8B"/>
    <w:rsid w:val="0046211C"/>
    <w:rsid w:val="0046414B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5A38"/>
    <w:rsid w:val="004B51EE"/>
    <w:rsid w:val="004C21FB"/>
    <w:rsid w:val="004C3A3C"/>
    <w:rsid w:val="004C4B04"/>
    <w:rsid w:val="004C523A"/>
    <w:rsid w:val="004D653F"/>
    <w:rsid w:val="004D67B5"/>
    <w:rsid w:val="004D7E26"/>
    <w:rsid w:val="004E026F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D53"/>
    <w:rsid w:val="0051447F"/>
    <w:rsid w:val="0051459E"/>
    <w:rsid w:val="00517070"/>
    <w:rsid w:val="005323C0"/>
    <w:rsid w:val="005354F4"/>
    <w:rsid w:val="00546030"/>
    <w:rsid w:val="0055105F"/>
    <w:rsid w:val="00557DAF"/>
    <w:rsid w:val="00560487"/>
    <w:rsid w:val="00563383"/>
    <w:rsid w:val="005643BF"/>
    <w:rsid w:val="005704C2"/>
    <w:rsid w:val="00571829"/>
    <w:rsid w:val="00574A15"/>
    <w:rsid w:val="00574C77"/>
    <w:rsid w:val="005830F2"/>
    <w:rsid w:val="0058378B"/>
    <w:rsid w:val="00591F1D"/>
    <w:rsid w:val="00592B85"/>
    <w:rsid w:val="005A158D"/>
    <w:rsid w:val="005A2F3B"/>
    <w:rsid w:val="005A3CDD"/>
    <w:rsid w:val="005A4A72"/>
    <w:rsid w:val="005A5EEF"/>
    <w:rsid w:val="005A7EE6"/>
    <w:rsid w:val="005B0445"/>
    <w:rsid w:val="005C38B7"/>
    <w:rsid w:val="005C7A1C"/>
    <w:rsid w:val="005E0991"/>
    <w:rsid w:val="005E3F13"/>
    <w:rsid w:val="005E4F6E"/>
    <w:rsid w:val="005E7503"/>
    <w:rsid w:val="005F207A"/>
    <w:rsid w:val="00600EBC"/>
    <w:rsid w:val="00606279"/>
    <w:rsid w:val="0061343C"/>
    <w:rsid w:val="00617BB2"/>
    <w:rsid w:val="006218AA"/>
    <w:rsid w:val="00624AD1"/>
    <w:rsid w:val="00625794"/>
    <w:rsid w:val="00641A58"/>
    <w:rsid w:val="006445C6"/>
    <w:rsid w:val="006516E0"/>
    <w:rsid w:val="00656787"/>
    <w:rsid w:val="00665563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140AB"/>
    <w:rsid w:val="00717386"/>
    <w:rsid w:val="00724D03"/>
    <w:rsid w:val="007311A6"/>
    <w:rsid w:val="0073194A"/>
    <w:rsid w:val="00745038"/>
    <w:rsid w:val="00746C69"/>
    <w:rsid w:val="00747AF9"/>
    <w:rsid w:val="007508F1"/>
    <w:rsid w:val="00751F5F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90756"/>
    <w:rsid w:val="007917B6"/>
    <w:rsid w:val="00791E34"/>
    <w:rsid w:val="00795017"/>
    <w:rsid w:val="007A0342"/>
    <w:rsid w:val="007A1728"/>
    <w:rsid w:val="007A469F"/>
    <w:rsid w:val="007A7414"/>
    <w:rsid w:val="007C1A1E"/>
    <w:rsid w:val="007D051F"/>
    <w:rsid w:val="007D2714"/>
    <w:rsid w:val="007E01F3"/>
    <w:rsid w:val="007E11A6"/>
    <w:rsid w:val="007E4C7F"/>
    <w:rsid w:val="007F2824"/>
    <w:rsid w:val="00802C64"/>
    <w:rsid w:val="0080329E"/>
    <w:rsid w:val="00803C8B"/>
    <w:rsid w:val="00807355"/>
    <w:rsid w:val="0081021F"/>
    <w:rsid w:val="00814C88"/>
    <w:rsid w:val="0082343E"/>
    <w:rsid w:val="00826A1C"/>
    <w:rsid w:val="008356E0"/>
    <w:rsid w:val="008549BD"/>
    <w:rsid w:val="00861F5C"/>
    <w:rsid w:val="00865A90"/>
    <w:rsid w:val="008679B6"/>
    <w:rsid w:val="008777FB"/>
    <w:rsid w:val="00880477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30F6"/>
    <w:rsid w:val="008D5CF0"/>
    <w:rsid w:val="008D6237"/>
    <w:rsid w:val="008E2DDA"/>
    <w:rsid w:val="008E4ED1"/>
    <w:rsid w:val="008F6F45"/>
    <w:rsid w:val="009052BF"/>
    <w:rsid w:val="0091010F"/>
    <w:rsid w:val="0091148F"/>
    <w:rsid w:val="009140CD"/>
    <w:rsid w:val="00920BEF"/>
    <w:rsid w:val="00923D9F"/>
    <w:rsid w:val="00925FBE"/>
    <w:rsid w:val="00926380"/>
    <w:rsid w:val="00946EB4"/>
    <w:rsid w:val="00950A33"/>
    <w:rsid w:val="00961F72"/>
    <w:rsid w:val="00974A51"/>
    <w:rsid w:val="009835A1"/>
    <w:rsid w:val="00986F9C"/>
    <w:rsid w:val="009876B4"/>
    <w:rsid w:val="0099228C"/>
    <w:rsid w:val="00992A8A"/>
    <w:rsid w:val="0099652A"/>
    <w:rsid w:val="009A0368"/>
    <w:rsid w:val="009A3FFC"/>
    <w:rsid w:val="009D07B0"/>
    <w:rsid w:val="009D0DA9"/>
    <w:rsid w:val="009D229D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3E63"/>
    <w:rsid w:val="00A5770C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679A"/>
    <w:rsid w:val="00A969D2"/>
    <w:rsid w:val="00AA0F29"/>
    <w:rsid w:val="00AA1123"/>
    <w:rsid w:val="00AA2DF6"/>
    <w:rsid w:val="00AB1FF2"/>
    <w:rsid w:val="00AB505D"/>
    <w:rsid w:val="00AD1861"/>
    <w:rsid w:val="00AD23D2"/>
    <w:rsid w:val="00AD6550"/>
    <w:rsid w:val="00AE3CE8"/>
    <w:rsid w:val="00AE4230"/>
    <w:rsid w:val="00AE4F95"/>
    <w:rsid w:val="00AE6985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9B0"/>
    <w:rsid w:val="00B30255"/>
    <w:rsid w:val="00B30AE0"/>
    <w:rsid w:val="00B320A0"/>
    <w:rsid w:val="00B36D9F"/>
    <w:rsid w:val="00B414C4"/>
    <w:rsid w:val="00B4375C"/>
    <w:rsid w:val="00B504C5"/>
    <w:rsid w:val="00B5657A"/>
    <w:rsid w:val="00B62174"/>
    <w:rsid w:val="00B62BC7"/>
    <w:rsid w:val="00B649D8"/>
    <w:rsid w:val="00B70EE8"/>
    <w:rsid w:val="00B71B67"/>
    <w:rsid w:val="00B81649"/>
    <w:rsid w:val="00B8210E"/>
    <w:rsid w:val="00B841B7"/>
    <w:rsid w:val="00B84A8A"/>
    <w:rsid w:val="00B8527E"/>
    <w:rsid w:val="00B86310"/>
    <w:rsid w:val="00B8751D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D4E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75926"/>
    <w:rsid w:val="00C84D42"/>
    <w:rsid w:val="00C8694B"/>
    <w:rsid w:val="00C906E2"/>
    <w:rsid w:val="00C94CF6"/>
    <w:rsid w:val="00C9706C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4217"/>
    <w:rsid w:val="00D44EEA"/>
    <w:rsid w:val="00D45305"/>
    <w:rsid w:val="00D47AA4"/>
    <w:rsid w:val="00D520ED"/>
    <w:rsid w:val="00D543C5"/>
    <w:rsid w:val="00D57D98"/>
    <w:rsid w:val="00D63254"/>
    <w:rsid w:val="00D71F7E"/>
    <w:rsid w:val="00D831EB"/>
    <w:rsid w:val="00D849D0"/>
    <w:rsid w:val="00D90D41"/>
    <w:rsid w:val="00D9359C"/>
    <w:rsid w:val="00D9720E"/>
    <w:rsid w:val="00DA0758"/>
    <w:rsid w:val="00DA68B9"/>
    <w:rsid w:val="00DB5D10"/>
    <w:rsid w:val="00DC207D"/>
    <w:rsid w:val="00DE1CEE"/>
    <w:rsid w:val="00DF7BF1"/>
    <w:rsid w:val="00E01CF1"/>
    <w:rsid w:val="00E049F0"/>
    <w:rsid w:val="00E052AE"/>
    <w:rsid w:val="00E10B67"/>
    <w:rsid w:val="00E12522"/>
    <w:rsid w:val="00E130DF"/>
    <w:rsid w:val="00E16D98"/>
    <w:rsid w:val="00E2515D"/>
    <w:rsid w:val="00E30C6F"/>
    <w:rsid w:val="00E3175A"/>
    <w:rsid w:val="00E32A85"/>
    <w:rsid w:val="00E35621"/>
    <w:rsid w:val="00E40E57"/>
    <w:rsid w:val="00E417A1"/>
    <w:rsid w:val="00E7041C"/>
    <w:rsid w:val="00E70EE7"/>
    <w:rsid w:val="00E75A29"/>
    <w:rsid w:val="00E91EBA"/>
    <w:rsid w:val="00EA1C9D"/>
    <w:rsid w:val="00EA59BF"/>
    <w:rsid w:val="00EB0696"/>
    <w:rsid w:val="00EB3162"/>
    <w:rsid w:val="00EB386F"/>
    <w:rsid w:val="00EB5ACE"/>
    <w:rsid w:val="00ED2160"/>
    <w:rsid w:val="00ED5393"/>
    <w:rsid w:val="00ED64DD"/>
    <w:rsid w:val="00EE71FF"/>
    <w:rsid w:val="00EF7D42"/>
    <w:rsid w:val="00F043DC"/>
    <w:rsid w:val="00F04D58"/>
    <w:rsid w:val="00F05715"/>
    <w:rsid w:val="00F10A5C"/>
    <w:rsid w:val="00F14841"/>
    <w:rsid w:val="00F27EA9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D9C"/>
    <w:rsid w:val="00FB78FB"/>
    <w:rsid w:val="00FB7BCC"/>
    <w:rsid w:val="00FD0881"/>
    <w:rsid w:val="00FD4A7E"/>
    <w:rsid w:val="00FE04F9"/>
    <w:rsid w:val="00FF050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DB095E-405E-44DD-93C3-2B75029B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GYES_123456</cp:lastModifiedBy>
  <cp:revision>2</cp:revision>
  <cp:lastPrinted>2022-10-31T01:00:00Z</cp:lastPrinted>
  <dcterms:created xsi:type="dcterms:W3CDTF">2022-11-14T03:14:00Z</dcterms:created>
  <dcterms:modified xsi:type="dcterms:W3CDTF">2022-11-14T03:14:00Z</dcterms:modified>
</cp:coreProperties>
</file>